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F66" w:rsidRPr="001414F0" w:rsidRDefault="00C63F66" w:rsidP="001414F0">
      <w:pPr>
        <w:tabs>
          <w:tab w:val="left" w:pos="7371"/>
        </w:tabs>
        <w:rPr>
          <w:rFonts w:ascii="Castellar" w:hAnsi="Castellar"/>
          <w:b/>
          <w:color w:val="000000" w:themeColor="text1"/>
          <w:sz w:val="2"/>
          <w:szCs w:val="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414F0" w:rsidRDefault="001414F0" w:rsidP="00BE21BF">
      <w:pPr>
        <w:tabs>
          <w:tab w:val="left" w:pos="7371"/>
        </w:tabs>
        <w:jc w:val="center"/>
        <w:rPr>
          <w:rFonts w:ascii="Castellar" w:hAnsi="Castellar"/>
          <w:b/>
          <w:color w:val="000000" w:themeColor="text1"/>
          <w:sz w:val="46"/>
          <w:szCs w:val="4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stellar" w:hAnsi="Castellar"/>
          <w:b/>
          <w:color w:val="000000" w:themeColor="text1"/>
          <w:sz w:val="46"/>
          <w:szCs w:val="4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Nabídka </w:t>
      </w:r>
      <w:r w:rsidR="00C63F66" w:rsidRPr="00BE21BF">
        <w:rPr>
          <w:rFonts w:ascii="Castellar" w:hAnsi="Castellar"/>
          <w:b/>
          <w:color w:val="000000" w:themeColor="text1"/>
          <w:sz w:val="46"/>
          <w:szCs w:val="4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Jídel</w:t>
      </w:r>
    </w:p>
    <w:p w:rsidR="009C691C" w:rsidRDefault="001414F0" w:rsidP="00BE21BF">
      <w:pPr>
        <w:tabs>
          <w:tab w:val="left" w:pos="7371"/>
        </w:tabs>
        <w:jc w:val="center"/>
        <w:rPr>
          <w:rFonts w:ascii="Castellar" w:hAnsi="Castellar"/>
          <w:b/>
          <w:color w:val="000000" w:themeColor="text1"/>
          <w:sz w:val="46"/>
          <w:szCs w:val="4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stellar" w:hAnsi="Castellar"/>
          <w:b/>
          <w:color w:val="000000" w:themeColor="text1"/>
          <w:sz w:val="46"/>
          <w:szCs w:val="4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„</w:t>
      </w:r>
      <w:r w:rsidR="00C63F66" w:rsidRPr="00BE21BF">
        <w:rPr>
          <w:rFonts w:ascii="Castellar" w:hAnsi="Castellar"/>
          <w:b/>
          <w:color w:val="000000" w:themeColor="text1"/>
          <w:sz w:val="46"/>
          <w:szCs w:val="4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akce</w:t>
      </w:r>
      <w:r>
        <w:rPr>
          <w:rFonts w:ascii="Castellar" w:hAnsi="Castellar"/>
          <w:b/>
          <w:color w:val="000000" w:themeColor="text1"/>
          <w:sz w:val="46"/>
          <w:szCs w:val="4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</w:p>
    <w:p w:rsidR="00BE21BF" w:rsidRDefault="00BE21BF" w:rsidP="00BE21BF">
      <w:pPr>
        <w:tabs>
          <w:tab w:val="left" w:pos="7371"/>
        </w:tabs>
        <w:jc w:val="center"/>
        <w:rPr>
          <w:rFonts w:ascii="Castellar" w:hAnsi="Castellar"/>
          <w:b/>
          <w:color w:val="000000" w:themeColor="text1"/>
          <w:sz w:val="2"/>
          <w:szCs w:val="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B3A0A" w:rsidRDefault="002B3A0A" w:rsidP="00BE21BF">
      <w:pPr>
        <w:tabs>
          <w:tab w:val="left" w:pos="7371"/>
        </w:tabs>
        <w:jc w:val="center"/>
        <w:rPr>
          <w:rFonts w:ascii="Castellar" w:hAnsi="Castellar"/>
          <w:b/>
          <w:color w:val="000000" w:themeColor="text1"/>
          <w:sz w:val="2"/>
          <w:szCs w:val="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B3A0A" w:rsidRPr="001414F0" w:rsidRDefault="002B3A0A" w:rsidP="00BE21BF">
      <w:pPr>
        <w:tabs>
          <w:tab w:val="left" w:pos="7371"/>
        </w:tabs>
        <w:jc w:val="center"/>
        <w:rPr>
          <w:rFonts w:ascii="Castellar" w:hAnsi="Castellar"/>
          <w:b/>
          <w:color w:val="000000" w:themeColor="text1"/>
          <w:sz w:val="2"/>
          <w:szCs w:val="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C691C" w:rsidRPr="00BE21BF" w:rsidRDefault="009C691C" w:rsidP="009C691C">
      <w:pPr>
        <w:tabs>
          <w:tab w:val="left" w:pos="1134"/>
        </w:tabs>
        <w:jc w:val="both"/>
        <w:rPr>
          <w:rFonts w:ascii="Constantia" w:hAnsi="Constantia"/>
          <w:b/>
          <w:i/>
          <w:sz w:val="36"/>
          <w:szCs w:val="36"/>
          <w:u w:val="single"/>
        </w:rPr>
      </w:pPr>
      <w:r w:rsidRPr="009C691C">
        <w:rPr>
          <w:rFonts w:ascii="Constantia" w:hAnsi="Constantia"/>
          <w:sz w:val="32"/>
          <w:szCs w:val="32"/>
        </w:rPr>
        <w:tab/>
      </w:r>
      <w:r w:rsidRPr="00BE21BF">
        <w:rPr>
          <w:rFonts w:ascii="Constantia" w:hAnsi="Constantia"/>
          <w:b/>
          <w:i/>
          <w:sz w:val="36"/>
          <w:szCs w:val="36"/>
          <w:u w:val="single"/>
        </w:rPr>
        <w:t>Aperitiv</w:t>
      </w:r>
    </w:p>
    <w:p w:rsidR="009C691C" w:rsidRPr="009C691C" w:rsidRDefault="009C691C" w:rsidP="009C691C">
      <w:pPr>
        <w:tabs>
          <w:tab w:val="left" w:pos="1134"/>
        </w:tabs>
        <w:jc w:val="both"/>
        <w:rPr>
          <w:rFonts w:ascii="Constantia" w:hAnsi="Constantia"/>
          <w:sz w:val="6"/>
          <w:szCs w:val="6"/>
          <w:u w:val="single"/>
        </w:rPr>
      </w:pPr>
    </w:p>
    <w:p w:rsidR="009C691C" w:rsidRDefault="009C691C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 xml:space="preserve">0,01 l </w:t>
      </w:r>
      <w:r>
        <w:rPr>
          <w:rFonts w:ascii="Constantia" w:hAnsi="Constantia"/>
          <w:sz w:val="32"/>
          <w:szCs w:val="32"/>
        </w:rPr>
        <w:tab/>
      </w:r>
      <w:proofErr w:type="spellStart"/>
      <w:r>
        <w:rPr>
          <w:rFonts w:ascii="Constantia" w:hAnsi="Constantia"/>
          <w:sz w:val="32"/>
          <w:szCs w:val="32"/>
        </w:rPr>
        <w:t>Metropol</w:t>
      </w:r>
      <w:proofErr w:type="spellEnd"/>
      <w:r>
        <w:rPr>
          <w:rFonts w:ascii="Constantia" w:hAnsi="Constantia"/>
          <w:sz w:val="32"/>
          <w:szCs w:val="32"/>
        </w:rPr>
        <w:t xml:space="preserve"> Bianco</w:t>
      </w:r>
      <w:r>
        <w:rPr>
          <w:rFonts w:ascii="Constantia" w:hAnsi="Constantia"/>
          <w:sz w:val="32"/>
          <w:szCs w:val="32"/>
        </w:rPr>
        <w:tab/>
        <w:t>30,-</w:t>
      </w:r>
    </w:p>
    <w:p w:rsidR="009C691C" w:rsidRDefault="009C691C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 xml:space="preserve">0,01 l </w:t>
      </w:r>
      <w:r>
        <w:rPr>
          <w:rFonts w:ascii="Constantia" w:hAnsi="Constantia"/>
          <w:sz w:val="32"/>
          <w:szCs w:val="32"/>
        </w:rPr>
        <w:tab/>
        <w:t>Martini</w:t>
      </w:r>
      <w:r>
        <w:rPr>
          <w:rFonts w:ascii="Constantia" w:hAnsi="Constantia"/>
          <w:sz w:val="32"/>
          <w:szCs w:val="32"/>
        </w:rPr>
        <w:tab/>
        <w:t>40,-</w:t>
      </w:r>
    </w:p>
    <w:p w:rsidR="00C80D79" w:rsidRDefault="00C80D79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9C691C" w:rsidRPr="00BE21BF" w:rsidRDefault="009C691C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b/>
          <w:i/>
          <w:sz w:val="36"/>
          <w:szCs w:val="36"/>
          <w:u w:val="single"/>
        </w:rPr>
      </w:pPr>
      <w:r>
        <w:rPr>
          <w:rFonts w:ascii="Constantia" w:hAnsi="Constantia"/>
          <w:sz w:val="32"/>
          <w:szCs w:val="32"/>
        </w:rPr>
        <w:tab/>
      </w:r>
      <w:r w:rsidRPr="00BE21BF">
        <w:rPr>
          <w:rFonts w:ascii="Constantia" w:hAnsi="Constantia"/>
          <w:b/>
          <w:i/>
          <w:sz w:val="36"/>
          <w:szCs w:val="36"/>
          <w:u w:val="single"/>
        </w:rPr>
        <w:t>Polévka</w:t>
      </w:r>
    </w:p>
    <w:p w:rsidR="009C691C" w:rsidRDefault="009C691C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6"/>
          <w:szCs w:val="6"/>
        </w:rPr>
      </w:pPr>
    </w:p>
    <w:p w:rsidR="009C691C" w:rsidRDefault="009C691C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0,33 l</w:t>
      </w:r>
      <w:r>
        <w:rPr>
          <w:rFonts w:ascii="Constantia" w:hAnsi="Constantia"/>
          <w:sz w:val="32"/>
          <w:szCs w:val="32"/>
        </w:rPr>
        <w:tab/>
      </w:r>
      <w:r w:rsidR="00E47218">
        <w:rPr>
          <w:rFonts w:ascii="Constantia" w:hAnsi="Constantia"/>
          <w:sz w:val="32"/>
          <w:szCs w:val="32"/>
        </w:rPr>
        <w:t xml:space="preserve">Vývar s nudlemi a játrovými knedlíčky </w:t>
      </w:r>
      <w:r w:rsidR="00E47218">
        <w:rPr>
          <w:rFonts w:ascii="Constantia" w:hAnsi="Constantia"/>
          <w:sz w:val="20"/>
          <w:szCs w:val="20"/>
        </w:rPr>
        <w:t>(A 1,3,7)</w:t>
      </w:r>
      <w:r>
        <w:rPr>
          <w:rFonts w:ascii="Constantia" w:hAnsi="Constantia"/>
          <w:sz w:val="32"/>
          <w:szCs w:val="32"/>
        </w:rPr>
        <w:tab/>
        <w:t>30,-</w:t>
      </w:r>
    </w:p>
    <w:p w:rsidR="009C691C" w:rsidRDefault="002B3A0A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 xml:space="preserve"> </w:t>
      </w:r>
    </w:p>
    <w:p w:rsidR="0077061E" w:rsidRPr="00BE21BF" w:rsidRDefault="0077061E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b/>
          <w:i/>
          <w:sz w:val="36"/>
          <w:szCs w:val="36"/>
          <w:u w:val="single"/>
        </w:rPr>
      </w:pPr>
      <w:r>
        <w:rPr>
          <w:rFonts w:ascii="Constantia" w:hAnsi="Constantia"/>
          <w:sz w:val="32"/>
          <w:szCs w:val="32"/>
        </w:rPr>
        <w:tab/>
      </w:r>
      <w:r w:rsidRPr="00BE21BF">
        <w:rPr>
          <w:rFonts w:ascii="Constantia" w:hAnsi="Constantia"/>
          <w:b/>
          <w:i/>
          <w:sz w:val="36"/>
          <w:szCs w:val="36"/>
          <w:u w:val="single"/>
        </w:rPr>
        <w:t>Hlavní chod</w:t>
      </w:r>
    </w:p>
    <w:p w:rsidR="00C63F66" w:rsidRPr="00C63F66" w:rsidRDefault="00C63F66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b/>
          <w:i/>
          <w:sz w:val="6"/>
          <w:szCs w:val="6"/>
          <w:u w:val="single"/>
        </w:rPr>
      </w:pPr>
    </w:p>
    <w:p w:rsidR="0077061E" w:rsidRDefault="002B3A0A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300 g</w:t>
      </w:r>
      <w:r>
        <w:rPr>
          <w:rFonts w:ascii="Constantia" w:hAnsi="Constantia"/>
          <w:sz w:val="32"/>
          <w:szCs w:val="32"/>
        </w:rPr>
        <w:tab/>
        <w:t>Kuřecí a</w:t>
      </w:r>
      <w:r w:rsidR="0077061E">
        <w:rPr>
          <w:rFonts w:ascii="Constantia" w:hAnsi="Constantia"/>
          <w:sz w:val="32"/>
          <w:szCs w:val="32"/>
        </w:rPr>
        <w:t xml:space="preserve"> vepřová roláda, příloha dle výběru</w:t>
      </w:r>
      <w:r w:rsidR="0077061E">
        <w:rPr>
          <w:rFonts w:ascii="Constantia" w:hAnsi="Constantia"/>
          <w:sz w:val="32"/>
          <w:szCs w:val="32"/>
        </w:rPr>
        <w:tab/>
        <w:t>185,-</w:t>
      </w:r>
    </w:p>
    <w:p w:rsidR="0077061E" w:rsidRDefault="0077061E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32"/>
          <w:szCs w:val="32"/>
        </w:rPr>
        <w:tab/>
        <w:t xml:space="preserve">zeleninová </w:t>
      </w:r>
      <w:r w:rsidR="001F6B59">
        <w:rPr>
          <w:rFonts w:ascii="Constantia" w:hAnsi="Constantia"/>
          <w:sz w:val="32"/>
          <w:szCs w:val="32"/>
        </w:rPr>
        <w:t xml:space="preserve">přízdoba </w:t>
      </w:r>
      <w:r w:rsidR="001F6B59">
        <w:rPr>
          <w:rFonts w:ascii="Constantia" w:hAnsi="Constantia"/>
          <w:sz w:val="20"/>
          <w:szCs w:val="20"/>
        </w:rPr>
        <w:t>(A 1,3,7)</w:t>
      </w:r>
    </w:p>
    <w:p w:rsidR="0077061E" w:rsidRDefault="0077061E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150 g</w:t>
      </w:r>
      <w:r>
        <w:rPr>
          <w:rFonts w:ascii="Constantia" w:hAnsi="Constantia"/>
          <w:sz w:val="32"/>
          <w:szCs w:val="32"/>
        </w:rPr>
        <w:tab/>
        <w:t xml:space="preserve">Hovězí guláš, houskové knedlíky </w:t>
      </w:r>
      <w:r w:rsidRPr="0077061E">
        <w:rPr>
          <w:rFonts w:ascii="Constantia" w:hAnsi="Constantia"/>
          <w:sz w:val="20"/>
          <w:szCs w:val="20"/>
        </w:rPr>
        <w:t>(A</w:t>
      </w:r>
      <w:r w:rsidR="001414F0">
        <w:rPr>
          <w:rFonts w:ascii="Constantia" w:hAnsi="Constantia"/>
          <w:sz w:val="20"/>
          <w:szCs w:val="20"/>
        </w:rPr>
        <w:t xml:space="preserve"> 1,3,7)</w:t>
      </w:r>
      <w:r>
        <w:rPr>
          <w:rFonts w:ascii="Constantia" w:hAnsi="Constantia"/>
          <w:sz w:val="32"/>
          <w:szCs w:val="32"/>
        </w:rPr>
        <w:tab/>
        <w:t>109,-</w:t>
      </w:r>
    </w:p>
    <w:p w:rsidR="0077061E" w:rsidRDefault="002B3A0A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30</w:t>
      </w:r>
      <w:r w:rsidR="0077061E">
        <w:rPr>
          <w:rFonts w:ascii="Constantia" w:hAnsi="Constantia"/>
          <w:sz w:val="32"/>
          <w:szCs w:val="32"/>
        </w:rPr>
        <w:t>0 g</w:t>
      </w:r>
      <w:r w:rsidR="0077061E">
        <w:rPr>
          <w:rFonts w:ascii="Constantia" w:hAnsi="Constantia"/>
          <w:sz w:val="32"/>
          <w:szCs w:val="32"/>
        </w:rPr>
        <w:tab/>
        <w:t xml:space="preserve">Kuřecí </w:t>
      </w:r>
      <w:r>
        <w:rPr>
          <w:rFonts w:ascii="Constantia" w:hAnsi="Constantia"/>
          <w:sz w:val="32"/>
          <w:szCs w:val="32"/>
        </w:rPr>
        <w:t>a</w:t>
      </w:r>
      <w:r w:rsidR="0077061E">
        <w:rPr>
          <w:rFonts w:ascii="Constantia" w:hAnsi="Constantia"/>
          <w:sz w:val="32"/>
          <w:szCs w:val="32"/>
        </w:rPr>
        <w:t xml:space="preserve"> vepřový plátek, příloha dle výběru</w:t>
      </w:r>
      <w:r w:rsidR="0077061E">
        <w:rPr>
          <w:rFonts w:ascii="Constantia" w:hAnsi="Constantia"/>
          <w:sz w:val="32"/>
          <w:szCs w:val="32"/>
        </w:rPr>
        <w:tab/>
        <w:t>165,-</w:t>
      </w:r>
    </w:p>
    <w:p w:rsidR="0077061E" w:rsidRDefault="0077061E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32"/>
          <w:szCs w:val="32"/>
        </w:rPr>
        <w:tab/>
        <w:t xml:space="preserve">zeleninová přízdoba </w:t>
      </w:r>
      <w:r w:rsidRPr="0077061E">
        <w:rPr>
          <w:rFonts w:ascii="Constantia" w:hAnsi="Constantia"/>
          <w:sz w:val="20"/>
          <w:szCs w:val="20"/>
        </w:rPr>
        <w:t>(A</w:t>
      </w:r>
      <w:r w:rsidR="001414F0">
        <w:rPr>
          <w:rFonts w:ascii="Constantia" w:hAnsi="Constantia"/>
          <w:sz w:val="20"/>
          <w:szCs w:val="20"/>
        </w:rPr>
        <w:t xml:space="preserve"> 1)</w:t>
      </w:r>
    </w:p>
    <w:p w:rsidR="0077061E" w:rsidRDefault="0077061E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 xml:space="preserve">200 g </w:t>
      </w:r>
      <w:r>
        <w:rPr>
          <w:rFonts w:ascii="Constantia" w:hAnsi="Constantia"/>
          <w:sz w:val="32"/>
          <w:szCs w:val="32"/>
        </w:rPr>
        <w:tab/>
        <w:t xml:space="preserve">Svíčková na smetaně, karlovarské, </w:t>
      </w:r>
    </w:p>
    <w:p w:rsidR="0077061E" w:rsidRDefault="0077061E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ab/>
        <w:t>houskové</w:t>
      </w:r>
      <w:r w:rsidRPr="0077061E">
        <w:rPr>
          <w:rFonts w:ascii="Constantia" w:hAnsi="Constantia"/>
          <w:sz w:val="32"/>
          <w:szCs w:val="32"/>
        </w:rPr>
        <w:t xml:space="preserve"> </w:t>
      </w:r>
      <w:r>
        <w:rPr>
          <w:rFonts w:ascii="Constantia" w:hAnsi="Constantia"/>
          <w:sz w:val="32"/>
          <w:szCs w:val="32"/>
        </w:rPr>
        <w:t xml:space="preserve">knedlíky </w:t>
      </w:r>
      <w:r w:rsidRPr="0077061E">
        <w:rPr>
          <w:rFonts w:ascii="Constantia" w:hAnsi="Constantia"/>
          <w:sz w:val="20"/>
          <w:szCs w:val="20"/>
        </w:rPr>
        <w:t>(A</w:t>
      </w:r>
      <w:r w:rsidR="001414F0">
        <w:rPr>
          <w:rFonts w:ascii="Constantia" w:hAnsi="Constantia"/>
          <w:sz w:val="20"/>
          <w:szCs w:val="20"/>
        </w:rPr>
        <w:t xml:space="preserve"> 1,3,7,14)</w:t>
      </w:r>
      <w:r>
        <w:rPr>
          <w:rFonts w:ascii="Constantia" w:hAnsi="Constantia"/>
          <w:sz w:val="32"/>
          <w:szCs w:val="32"/>
        </w:rPr>
        <w:tab/>
        <w:t>180,-</w:t>
      </w:r>
    </w:p>
    <w:p w:rsidR="0077061E" w:rsidRDefault="0077061E" w:rsidP="0077061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200 g</w:t>
      </w:r>
      <w:r>
        <w:rPr>
          <w:rFonts w:ascii="Constantia" w:hAnsi="Constantia"/>
          <w:sz w:val="32"/>
          <w:szCs w:val="32"/>
        </w:rPr>
        <w:tab/>
        <w:t>Hovězí roštěná, sázené vejce, příloha dle výběru,</w:t>
      </w:r>
      <w:r>
        <w:rPr>
          <w:rFonts w:ascii="Constantia" w:hAnsi="Constantia"/>
          <w:sz w:val="32"/>
          <w:szCs w:val="32"/>
        </w:rPr>
        <w:tab/>
        <w:t>190,-</w:t>
      </w:r>
    </w:p>
    <w:p w:rsidR="0077061E" w:rsidRDefault="0077061E" w:rsidP="00B4324E">
      <w:pPr>
        <w:tabs>
          <w:tab w:val="left" w:pos="1134"/>
          <w:tab w:val="left" w:pos="6036"/>
        </w:tabs>
        <w:jc w:val="both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32"/>
          <w:szCs w:val="32"/>
        </w:rPr>
        <w:tab/>
        <w:t xml:space="preserve">zeleninová přízdoba </w:t>
      </w:r>
      <w:r w:rsidRPr="0077061E">
        <w:rPr>
          <w:rFonts w:ascii="Constantia" w:hAnsi="Constantia"/>
          <w:sz w:val="20"/>
          <w:szCs w:val="20"/>
        </w:rPr>
        <w:t>(A</w:t>
      </w:r>
      <w:r w:rsidR="001414F0">
        <w:rPr>
          <w:rFonts w:ascii="Constantia" w:hAnsi="Constantia"/>
          <w:sz w:val="20"/>
          <w:szCs w:val="20"/>
        </w:rPr>
        <w:t xml:space="preserve"> 1,3)</w:t>
      </w:r>
      <w:r w:rsidR="00B4324E">
        <w:rPr>
          <w:rFonts w:ascii="Constantia" w:hAnsi="Constantia"/>
          <w:sz w:val="20"/>
          <w:szCs w:val="20"/>
        </w:rPr>
        <w:t xml:space="preserve">   </w:t>
      </w:r>
      <w:r w:rsidR="00B4324E">
        <w:rPr>
          <w:rFonts w:ascii="Constantia" w:hAnsi="Constantia"/>
          <w:sz w:val="20"/>
          <w:szCs w:val="20"/>
        </w:rPr>
        <w:tab/>
      </w:r>
    </w:p>
    <w:p w:rsidR="00B4324E" w:rsidRDefault="00C63F66" w:rsidP="00B4324E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 xml:space="preserve">150 g </w:t>
      </w:r>
      <w:r>
        <w:rPr>
          <w:rFonts w:ascii="Constantia" w:hAnsi="Constantia"/>
          <w:sz w:val="32"/>
          <w:szCs w:val="32"/>
        </w:rPr>
        <w:tab/>
        <w:t>Vepřová pečeně, kyselé zelí,</w:t>
      </w:r>
      <w:r>
        <w:rPr>
          <w:rFonts w:ascii="Constantia" w:hAnsi="Constantia"/>
          <w:sz w:val="32"/>
          <w:szCs w:val="32"/>
        </w:rPr>
        <w:tab/>
        <w:t>125,-</w:t>
      </w:r>
    </w:p>
    <w:p w:rsidR="00C63F66" w:rsidRDefault="00C63F66" w:rsidP="00B4324E">
      <w:pPr>
        <w:tabs>
          <w:tab w:val="left" w:pos="1134"/>
          <w:tab w:val="left" w:pos="8222"/>
        </w:tabs>
        <w:jc w:val="both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32"/>
          <w:szCs w:val="32"/>
        </w:rPr>
        <w:tab/>
        <w:t xml:space="preserve">knedlík dle výběru </w:t>
      </w:r>
      <w:r w:rsidRPr="00C63F66">
        <w:rPr>
          <w:rFonts w:ascii="Constantia" w:hAnsi="Constantia"/>
          <w:sz w:val="26"/>
          <w:szCs w:val="26"/>
        </w:rPr>
        <w:t xml:space="preserve">(bramborový, </w:t>
      </w:r>
      <w:proofErr w:type="gramStart"/>
      <w:r w:rsidRPr="00C63F66">
        <w:rPr>
          <w:rFonts w:ascii="Constantia" w:hAnsi="Constantia"/>
          <w:sz w:val="26"/>
          <w:szCs w:val="26"/>
        </w:rPr>
        <w:t>houskový)</w:t>
      </w:r>
      <w:r>
        <w:rPr>
          <w:rFonts w:ascii="Constantia" w:hAnsi="Constantia"/>
          <w:sz w:val="26"/>
          <w:szCs w:val="26"/>
        </w:rPr>
        <w:t xml:space="preserve"> </w:t>
      </w:r>
      <w:r>
        <w:rPr>
          <w:rFonts w:ascii="Constantia" w:hAnsi="Constantia"/>
          <w:sz w:val="20"/>
          <w:szCs w:val="20"/>
        </w:rPr>
        <w:t>(A</w:t>
      </w:r>
      <w:r w:rsidR="001414F0">
        <w:rPr>
          <w:rFonts w:ascii="Constantia" w:hAnsi="Constantia"/>
          <w:sz w:val="20"/>
          <w:szCs w:val="20"/>
        </w:rPr>
        <w:t xml:space="preserve"> 1,</w:t>
      </w:r>
      <w:r w:rsidR="005F41E0">
        <w:rPr>
          <w:rFonts w:ascii="Constantia" w:hAnsi="Constantia"/>
          <w:sz w:val="20"/>
          <w:szCs w:val="20"/>
        </w:rPr>
        <w:t xml:space="preserve"> </w:t>
      </w:r>
      <w:r w:rsidR="001414F0">
        <w:rPr>
          <w:rFonts w:ascii="Constantia" w:hAnsi="Constantia"/>
          <w:sz w:val="20"/>
          <w:szCs w:val="20"/>
        </w:rPr>
        <w:t>3,</w:t>
      </w:r>
      <w:r w:rsidR="005F41E0">
        <w:rPr>
          <w:rFonts w:ascii="Constantia" w:hAnsi="Constantia"/>
          <w:sz w:val="20"/>
          <w:szCs w:val="20"/>
        </w:rPr>
        <w:t xml:space="preserve"> </w:t>
      </w:r>
      <w:r w:rsidR="001414F0">
        <w:rPr>
          <w:rFonts w:ascii="Constantia" w:hAnsi="Constantia"/>
          <w:sz w:val="20"/>
          <w:szCs w:val="20"/>
        </w:rPr>
        <w:t>7,</w:t>
      </w:r>
      <w:r w:rsidR="005F41E0">
        <w:rPr>
          <w:rFonts w:ascii="Constantia" w:hAnsi="Constantia"/>
          <w:sz w:val="20"/>
          <w:szCs w:val="20"/>
        </w:rPr>
        <w:t xml:space="preserve"> </w:t>
      </w:r>
      <w:r w:rsidR="001414F0">
        <w:rPr>
          <w:rFonts w:ascii="Constantia" w:hAnsi="Constantia"/>
          <w:sz w:val="20"/>
          <w:szCs w:val="20"/>
        </w:rPr>
        <w:t>14</w:t>
      </w:r>
      <w:proofErr w:type="gramEnd"/>
      <w:r w:rsidR="001F6B59">
        <w:rPr>
          <w:rFonts w:ascii="Constantia" w:hAnsi="Constantia"/>
          <w:sz w:val="20"/>
          <w:szCs w:val="20"/>
        </w:rPr>
        <w:t>)</w:t>
      </w:r>
    </w:p>
    <w:p w:rsidR="00C80D79" w:rsidRDefault="00C80D79" w:rsidP="00B4324E">
      <w:pPr>
        <w:tabs>
          <w:tab w:val="left" w:pos="1134"/>
          <w:tab w:val="left" w:pos="8222"/>
        </w:tabs>
        <w:jc w:val="both"/>
        <w:rPr>
          <w:rFonts w:ascii="Constantia" w:hAnsi="Constantia"/>
          <w:sz w:val="20"/>
          <w:szCs w:val="20"/>
        </w:rPr>
      </w:pPr>
    </w:p>
    <w:p w:rsidR="00C80D79" w:rsidRDefault="00C80D79" w:rsidP="00B4324E">
      <w:pPr>
        <w:tabs>
          <w:tab w:val="left" w:pos="1134"/>
          <w:tab w:val="left" w:pos="8222"/>
        </w:tabs>
        <w:jc w:val="both"/>
        <w:rPr>
          <w:rFonts w:ascii="Constantia" w:hAnsi="Constantia"/>
          <w:sz w:val="20"/>
          <w:szCs w:val="20"/>
        </w:rPr>
      </w:pPr>
    </w:p>
    <w:p w:rsidR="00C80D79" w:rsidRDefault="00C80D79" w:rsidP="00C80D79">
      <w:pPr>
        <w:tabs>
          <w:tab w:val="left" w:pos="1134"/>
          <w:tab w:val="left" w:pos="8222"/>
        </w:tabs>
        <w:jc w:val="both"/>
        <w:rPr>
          <w:rFonts w:ascii="Constantia" w:hAnsi="Constantia"/>
          <w:b/>
          <w:i/>
          <w:sz w:val="36"/>
          <w:szCs w:val="36"/>
          <w:u w:val="single"/>
        </w:rPr>
      </w:pPr>
      <w:r>
        <w:rPr>
          <w:rFonts w:ascii="Constantia" w:hAnsi="Constantia"/>
          <w:b/>
          <w:i/>
          <w:sz w:val="36"/>
          <w:szCs w:val="36"/>
          <w:u w:val="single"/>
        </w:rPr>
        <w:t>Přílohy</w:t>
      </w:r>
    </w:p>
    <w:p w:rsidR="00C80D79" w:rsidRDefault="00C80D79" w:rsidP="00C80D79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 w:rsidRPr="00FA265A">
        <w:rPr>
          <w:rFonts w:ascii="Constantia" w:hAnsi="Constantia"/>
          <w:sz w:val="32"/>
          <w:szCs w:val="32"/>
        </w:rPr>
        <w:t>Vařené brambory</w:t>
      </w:r>
    </w:p>
    <w:p w:rsidR="00C80D79" w:rsidRDefault="00C80D79" w:rsidP="00C80D79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 xml:space="preserve">Šťouchané brambory                  </w:t>
      </w:r>
    </w:p>
    <w:p w:rsidR="00C80D79" w:rsidRDefault="00C80D79" w:rsidP="00C80D79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 xml:space="preserve">Dušená rýže       </w:t>
      </w:r>
    </w:p>
    <w:p w:rsidR="00C80D79" w:rsidRDefault="00C80D79" w:rsidP="00B4324E">
      <w:pPr>
        <w:tabs>
          <w:tab w:val="left" w:pos="1134"/>
          <w:tab w:val="left" w:pos="8222"/>
        </w:tabs>
        <w:jc w:val="both"/>
        <w:rPr>
          <w:rFonts w:ascii="Constantia" w:hAnsi="Constantia"/>
          <w:sz w:val="20"/>
          <w:szCs w:val="20"/>
        </w:rPr>
      </w:pPr>
    </w:p>
    <w:p w:rsidR="00A23895" w:rsidRDefault="00A23895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10 šálků</w:t>
      </w:r>
      <w:r>
        <w:rPr>
          <w:rFonts w:ascii="Constantia" w:hAnsi="Constantia"/>
          <w:sz w:val="32"/>
          <w:szCs w:val="32"/>
        </w:rPr>
        <w:tab/>
        <w:t xml:space="preserve">káva překapávaná </w:t>
      </w:r>
      <w:r w:rsidRPr="00A23895">
        <w:rPr>
          <w:rFonts w:ascii="Constantia" w:hAnsi="Constantia"/>
          <w:sz w:val="26"/>
          <w:szCs w:val="26"/>
        </w:rPr>
        <w:t>(7 g)</w:t>
      </w:r>
      <w:r>
        <w:rPr>
          <w:rFonts w:ascii="Constantia" w:hAnsi="Constantia"/>
          <w:sz w:val="32"/>
          <w:szCs w:val="32"/>
        </w:rPr>
        <w:tab/>
        <w:t>200,-</w:t>
      </w:r>
    </w:p>
    <w:p w:rsidR="00A23895" w:rsidRDefault="00A23895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 xml:space="preserve">1 šálek káva turecká </w:t>
      </w:r>
      <w:r w:rsidRPr="00A23895">
        <w:rPr>
          <w:rFonts w:ascii="Constantia" w:hAnsi="Constantia"/>
          <w:sz w:val="26"/>
          <w:szCs w:val="26"/>
        </w:rPr>
        <w:t>(7 g)</w:t>
      </w:r>
      <w:r w:rsidRPr="00A23895">
        <w:rPr>
          <w:rFonts w:ascii="Arial" w:hAnsi="Arial" w:cs="Arial"/>
          <w:color w:val="0000FF"/>
        </w:rPr>
        <w:t xml:space="preserve"> </w:t>
      </w:r>
      <w:r>
        <w:rPr>
          <w:rFonts w:ascii="Constantia" w:hAnsi="Constantia"/>
          <w:sz w:val="26"/>
          <w:szCs w:val="26"/>
        </w:rPr>
        <w:tab/>
        <w:t xml:space="preserve">   </w:t>
      </w:r>
      <w:r>
        <w:rPr>
          <w:rFonts w:ascii="Constantia" w:hAnsi="Constantia"/>
          <w:sz w:val="32"/>
          <w:szCs w:val="32"/>
        </w:rPr>
        <w:t>18,-</w:t>
      </w:r>
    </w:p>
    <w:p w:rsidR="00E47218" w:rsidRDefault="00E47218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5F41E0" w:rsidRDefault="005F41E0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E47218" w:rsidRPr="00E47218" w:rsidRDefault="00E47218" w:rsidP="00E47218">
      <w:pPr>
        <w:tabs>
          <w:tab w:val="left" w:pos="1134"/>
          <w:tab w:val="left" w:pos="8222"/>
        </w:tabs>
        <w:jc w:val="center"/>
        <w:rPr>
          <w:rFonts w:ascii="Constantia" w:hAnsi="Constantia"/>
          <w:b/>
          <w:sz w:val="40"/>
          <w:szCs w:val="40"/>
        </w:rPr>
      </w:pPr>
      <w:r w:rsidRPr="00E47218">
        <w:rPr>
          <w:rFonts w:ascii="Constantia" w:hAnsi="Constantia"/>
          <w:b/>
          <w:i/>
          <w:sz w:val="40"/>
          <w:szCs w:val="40"/>
        </w:rPr>
        <w:t xml:space="preserve">Moučníky po domluvě zajistíme </w:t>
      </w:r>
      <w:r w:rsidRPr="00E47218">
        <w:rPr>
          <w:rFonts w:ascii="Constantia" w:hAnsi="Constantia"/>
          <w:b/>
          <w:sz w:val="40"/>
          <w:szCs w:val="40"/>
        </w:rPr>
        <w:sym w:font="Wingdings" w:char="F04A"/>
      </w:r>
    </w:p>
    <w:p w:rsidR="00A23895" w:rsidRDefault="00A23895" w:rsidP="00E47218">
      <w:pPr>
        <w:tabs>
          <w:tab w:val="left" w:pos="1134"/>
          <w:tab w:val="left" w:pos="8222"/>
        </w:tabs>
        <w:rPr>
          <w:rFonts w:ascii="Constantia" w:hAnsi="Constantia"/>
          <w:sz w:val="20"/>
          <w:szCs w:val="20"/>
        </w:rPr>
      </w:pPr>
      <w:bookmarkStart w:id="0" w:name="_GoBack"/>
    </w:p>
    <w:bookmarkEnd w:id="0"/>
    <w:p w:rsidR="00BE21BF" w:rsidRDefault="00BE21BF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20"/>
          <w:szCs w:val="20"/>
        </w:rPr>
      </w:pPr>
    </w:p>
    <w:p w:rsidR="00C63F66" w:rsidRDefault="00BE21BF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b/>
          <w:i/>
          <w:sz w:val="36"/>
          <w:szCs w:val="36"/>
          <w:u w:val="single"/>
        </w:rPr>
      </w:pPr>
      <w:r>
        <w:rPr>
          <w:rFonts w:ascii="Constantia" w:hAnsi="Constantia"/>
          <w:sz w:val="36"/>
          <w:szCs w:val="36"/>
        </w:rPr>
        <w:tab/>
      </w:r>
      <w:r w:rsidRPr="00BE21BF">
        <w:rPr>
          <w:rFonts w:ascii="Constantia" w:hAnsi="Constantia"/>
          <w:b/>
          <w:i/>
          <w:sz w:val="36"/>
          <w:szCs w:val="36"/>
          <w:u w:val="single"/>
        </w:rPr>
        <w:t>Raut</w:t>
      </w:r>
    </w:p>
    <w:p w:rsidR="00E47218" w:rsidRDefault="00BE21BF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1 kg</w:t>
      </w:r>
      <w:r>
        <w:rPr>
          <w:rFonts w:ascii="Constantia" w:hAnsi="Constantia"/>
          <w:sz w:val="32"/>
          <w:szCs w:val="32"/>
        </w:rPr>
        <w:tab/>
        <w:t>Mísa ovocná</w:t>
      </w:r>
      <w:r>
        <w:rPr>
          <w:rFonts w:ascii="Constantia" w:hAnsi="Constantia"/>
          <w:sz w:val="32"/>
          <w:szCs w:val="32"/>
        </w:rPr>
        <w:tab/>
      </w:r>
      <w:r w:rsidR="00E47218">
        <w:rPr>
          <w:rFonts w:ascii="Constantia" w:hAnsi="Constantia"/>
          <w:sz w:val="32"/>
          <w:szCs w:val="32"/>
        </w:rPr>
        <w:t>400</w:t>
      </w:r>
      <w:r>
        <w:rPr>
          <w:rFonts w:ascii="Constantia" w:hAnsi="Constantia"/>
          <w:sz w:val="32"/>
          <w:szCs w:val="32"/>
        </w:rPr>
        <w:t>,-</w:t>
      </w:r>
    </w:p>
    <w:p w:rsidR="00BE21BF" w:rsidRDefault="00BE21BF" w:rsidP="00E47218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1 kg</w:t>
      </w:r>
      <w:r>
        <w:rPr>
          <w:rFonts w:ascii="Constantia" w:hAnsi="Constantia"/>
          <w:sz w:val="32"/>
          <w:szCs w:val="32"/>
        </w:rPr>
        <w:tab/>
        <w:t xml:space="preserve">Mísa sýrová </w:t>
      </w:r>
      <w:r>
        <w:rPr>
          <w:rFonts w:ascii="Constantia" w:hAnsi="Constantia"/>
          <w:sz w:val="32"/>
          <w:szCs w:val="32"/>
        </w:rPr>
        <w:tab/>
      </w:r>
      <w:r w:rsidR="00E47218">
        <w:rPr>
          <w:rFonts w:ascii="Constantia" w:hAnsi="Constantia"/>
          <w:sz w:val="32"/>
          <w:szCs w:val="32"/>
        </w:rPr>
        <w:t>700</w:t>
      </w:r>
      <w:r>
        <w:rPr>
          <w:rFonts w:ascii="Constantia" w:hAnsi="Constantia"/>
          <w:sz w:val="32"/>
          <w:szCs w:val="32"/>
        </w:rPr>
        <w:t>,-</w:t>
      </w:r>
    </w:p>
    <w:p w:rsidR="00BE21BF" w:rsidRDefault="00BE21BF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1 kg</w:t>
      </w:r>
      <w:r>
        <w:rPr>
          <w:rFonts w:ascii="Constantia" w:hAnsi="Constantia"/>
          <w:sz w:val="32"/>
          <w:szCs w:val="32"/>
        </w:rPr>
        <w:tab/>
        <w:t xml:space="preserve">Mísa salámová </w:t>
      </w:r>
      <w:r>
        <w:rPr>
          <w:rFonts w:ascii="Constantia" w:hAnsi="Constantia"/>
          <w:sz w:val="32"/>
          <w:szCs w:val="32"/>
        </w:rPr>
        <w:tab/>
      </w:r>
      <w:r w:rsidR="00E47218">
        <w:rPr>
          <w:rFonts w:ascii="Constantia" w:hAnsi="Constantia"/>
          <w:sz w:val="32"/>
          <w:szCs w:val="32"/>
        </w:rPr>
        <w:t>5</w:t>
      </w:r>
      <w:r>
        <w:rPr>
          <w:rFonts w:ascii="Constantia" w:hAnsi="Constantia"/>
          <w:sz w:val="32"/>
          <w:szCs w:val="32"/>
        </w:rPr>
        <w:t>50,-</w:t>
      </w:r>
    </w:p>
    <w:p w:rsidR="00BE21BF" w:rsidRDefault="00BE21BF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1 kg</w:t>
      </w:r>
      <w:r>
        <w:rPr>
          <w:rFonts w:ascii="Constantia" w:hAnsi="Constantia"/>
          <w:sz w:val="32"/>
          <w:szCs w:val="32"/>
        </w:rPr>
        <w:tab/>
      </w:r>
      <w:r w:rsidR="00E47218">
        <w:rPr>
          <w:rFonts w:ascii="Constantia" w:hAnsi="Constantia"/>
          <w:sz w:val="32"/>
          <w:szCs w:val="32"/>
        </w:rPr>
        <w:t xml:space="preserve">Mini řízečky </w:t>
      </w:r>
      <w:r w:rsidR="00E47218">
        <w:rPr>
          <w:rFonts w:ascii="Constantia" w:hAnsi="Constantia"/>
          <w:sz w:val="32"/>
          <w:szCs w:val="32"/>
        </w:rPr>
        <w:tab/>
        <w:t>6</w:t>
      </w:r>
      <w:r>
        <w:rPr>
          <w:rFonts w:ascii="Constantia" w:hAnsi="Constantia"/>
          <w:sz w:val="32"/>
          <w:szCs w:val="32"/>
        </w:rPr>
        <w:t>50,-</w:t>
      </w:r>
    </w:p>
    <w:p w:rsidR="007218C2" w:rsidRDefault="007218C2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1 kg</w:t>
      </w:r>
      <w:r>
        <w:rPr>
          <w:rFonts w:ascii="Constantia" w:hAnsi="Constantia"/>
          <w:sz w:val="32"/>
          <w:szCs w:val="32"/>
        </w:rPr>
        <w:tab/>
        <w:t>Kuřecí špalíčky</w:t>
      </w:r>
      <w:r>
        <w:rPr>
          <w:rFonts w:ascii="Constantia" w:hAnsi="Constantia"/>
          <w:sz w:val="32"/>
          <w:szCs w:val="32"/>
        </w:rPr>
        <w:tab/>
        <w:t>250,-</w:t>
      </w:r>
      <w:r w:rsidR="00FA265A" w:rsidRPr="00FA265A">
        <w:rPr>
          <w:noProof/>
          <w:color w:val="0000FF"/>
          <w:lang w:eastAsia="cs-CZ"/>
        </w:rPr>
        <w:t xml:space="preserve"> </w:t>
      </w:r>
    </w:p>
    <w:p w:rsidR="00E47218" w:rsidRDefault="00BE21BF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1 kg</w:t>
      </w:r>
      <w:r>
        <w:rPr>
          <w:rFonts w:ascii="Constantia" w:hAnsi="Constantia"/>
          <w:sz w:val="32"/>
          <w:szCs w:val="32"/>
        </w:rPr>
        <w:tab/>
        <w:t>Salát zeleninový</w:t>
      </w:r>
      <w:r w:rsidR="00F26134">
        <w:rPr>
          <w:rFonts w:ascii="Constantia" w:hAnsi="Constantia"/>
          <w:sz w:val="32"/>
          <w:szCs w:val="32"/>
        </w:rPr>
        <w:t xml:space="preserve">             </w:t>
      </w:r>
      <w:r w:rsidR="00E47218">
        <w:rPr>
          <w:rFonts w:ascii="Constantia" w:hAnsi="Constantia"/>
          <w:sz w:val="32"/>
          <w:szCs w:val="32"/>
        </w:rPr>
        <w:tab/>
        <w:t>25</w:t>
      </w:r>
      <w:r>
        <w:rPr>
          <w:rFonts w:ascii="Constantia" w:hAnsi="Constantia"/>
          <w:sz w:val="32"/>
          <w:szCs w:val="32"/>
        </w:rPr>
        <w:t>0,-</w:t>
      </w:r>
    </w:p>
    <w:p w:rsidR="00BE21BF" w:rsidRDefault="00BE21BF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1 kg</w:t>
      </w:r>
      <w:r>
        <w:rPr>
          <w:rFonts w:ascii="Constantia" w:hAnsi="Constantia"/>
          <w:sz w:val="32"/>
          <w:szCs w:val="32"/>
        </w:rPr>
        <w:tab/>
        <w:t>Salát bramborový</w:t>
      </w:r>
      <w:r>
        <w:rPr>
          <w:rFonts w:ascii="Constantia" w:hAnsi="Constantia"/>
          <w:sz w:val="32"/>
          <w:szCs w:val="32"/>
        </w:rPr>
        <w:tab/>
        <w:t>250,-</w:t>
      </w:r>
    </w:p>
    <w:p w:rsidR="007218C2" w:rsidRDefault="007218C2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100 g</w:t>
      </w:r>
      <w:r>
        <w:rPr>
          <w:rFonts w:ascii="Constantia" w:hAnsi="Constantia"/>
          <w:sz w:val="32"/>
          <w:szCs w:val="32"/>
        </w:rPr>
        <w:tab/>
        <w:t>Tatarský biftek</w:t>
      </w:r>
      <w:r w:rsidR="00FA265A">
        <w:rPr>
          <w:rFonts w:ascii="Constantia" w:hAnsi="Constantia"/>
          <w:sz w:val="32"/>
          <w:szCs w:val="32"/>
        </w:rPr>
        <w:t>, topinka</w:t>
      </w:r>
      <w:r>
        <w:rPr>
          <w:rFonts w:ascii="Constantia" w:hAnsi="Constantia"/>
          <w:sz w:val="32"/>
          <w:szCs w:val="32"/>
        </w:rPr>
        <w:t xml:space="preserve"> </w:t>
      </w:r>
      <w:r w:rsidRPr="00FA265A">
        <w:rPr>
          <w:rFonts w:ascii="Constantia" w:hAnsi="Constantia"/>
          <w:sz w:val="26"/>
          <w:szCs w:val="26"/>
        </w:rPr>
        <w:t xml:space="preserve">(pravá </w:t>
      </w:r>
      <w:proofErr w:type="gramStart"/>
      <w:r w:rsidRPr="00FA265A">
        <w:rPr>
          <w:rFonts w:ascii="Constantia" w:hAnsi="Constantia"/>
          <w:sz w:val="26"/>
          <w:szCs w:val="26"/>
        </w:rPr>
        <w:t>svíčková)</w:t>
      </w:r>
      <w:r w:rsidR="00FA265A">
        <w:rPr>
          <w:rFonts w:ascii="Constantia" w:hAnsi="Constantia"/>
          <w:sz w:val="32"/>
          <w:szCs w:val="32"/>
        </w:rPr>
        <w:t xml:space="preserve"> </w:t>
      </w:r>
      <w:r w:rsidR="00FA265A">
        <w:rPr>
          <w:rFonts w:ascii="Constantia" w:hAnsi="Constantia"/>
          <w:sz w:val="20"/>
          <w:szCs w:val="20"/>
        </w:rPr>
        <w:t>(A 1, 3, 10</w:t>
      </w:r>
      <w:proofErr w:type="gramEnd"/>
      <w:r w:rsidR="00FA265A">
        <w:rPr>
          <w:rFonts w:ascii="Constantia" w:hAnsi="Constantia"/>
          <w:sz w:val="20"/>
          <w:szCs w:val="20"/>
        </w:rPr>
        <w:t>)</w:t>
      </w:r>
      <w:r>
        <w:rPr>
          <w:rFonts w:ascii="Constantia" w:hAnsi="Constantia"/>
          <w:sz w:val="32"/>
          <w:szCs w:val="32"/>
        </w:rPr>
        <w:tab/>
        <w:t>150,-</w:t>
      </w:r>
    </w:p>
    <w:p w:rsidR="00BE21BF" w:rsidRDefault="007218C2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100 g</w:t>
      </w:r>
      <w:r>
        <w:rPr>
          <w:rFonts w:ascii="Constantia" w:hAnsi="Constantia"/>
          <w:sz w:val="32"/>
          <w:szCs w:val="32"/>
        </w:rPr>
        <w:tab/>
        <w:t>Tatarský biftek</w:t>
      </w:r>
      <w:r w:rsidR="00FA265A">
        <w:rPr>
          <w:rFonts w:ascii="Constantia" w:hAnsi="Constantia"/>
          <w:sz w:val="32"/>
          <w:szCs w:val="32"/>
        </w:rPr>
        <w:t>, topinka</w:t>
      </w:r>
      <w:r>
        <w:rPr>
          <w:rFonts w:ascii="Constantia" w:hAnsi="Constantia"/>
          <w:sz w:val="32"/>
          <w:szCs w:val="32"/>
        </w:rPr>
        <w:t xml:space="preserve"> </w:t>
      </w:r>
      <w:r w:rsidRPr="00FA265A">
        <w:rPr>
          <w:rFonts w:ascii="Constantia" w:hAnsi="Constantia"/>
          <w:sz w:val="26"/>
          <w:szCs w:val="26"/>
        </w:rPr>
        <w:t xml:space="preserve">(falešná </w:t>
      </w:r>
      <w:proofErr w:type="gramStart"/>
      <w:r w:rsidRPr="00FA265A">
        <w:rPr>
          <w:rFonts w:ascii="Constantia" w:hAnsi="Constantia"/>
          <w:sz w:val="26"/>
          <w:szCs w:val="26"/>
        </w:rPr>
        <w:t>svíčková)</w:t>
      </w:r>
      <w:r w:rsidR="00FA265A" w:rsidRPr="00FA265A">
        <w:rPr>
          <w:rFonts w:ascii="Constantia" w:hAnsi="Constantia"/>
          <w:sz w:val="20"/>
          <w:szCs w:val="20"/>
        </w:rPr>
        <w:t xml:space="preserve"> </w:t>
      </w:r>
      <w:r w:rsidR="00FA265A">
        <w:rPr>
          <w:rFonts w:ascii="Constantia" w:hAnsi="Constantia"/>
          <w:sz w:val="20"/>
          <w:szCs w:val="20"/>
        </w:rPr>
        <w:t>(A 1, 3, 10</w:t>
      </w:r>
      <w:proofErr w:type="gramEnd"/>
      <w:r w:rsidR="00FA265A">
        <w:rPr>
          <w:rFonts w:ascii="Constantia" w:hAnsi="Constantia"/>
          <w:sz w:val="20"/>
          <w:szCs w:val="20"/>
        </w:rPr>
        <w:t>)</w:t>
      </w:r>
      <w:r>
        <w:rPr>
          <w:rFonts w:ascii="Constantia" w:hAnsi="Constantia"/>
          <w:sz w:val="32"/>
          <w:szCs w:val="32"/>
        </w:rPr>
        <w:tab/>
        <w:t>90,-</w:t>
      </w:r>
    </w:p>
    <w:p w:rsidR="00E47218" w:rsidRDefault="00E47218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396EA2" w:rsidRDefault="00FA265A" w:rsidP="00FA265A">
      <w:pPr>
        <w:tabs>
          <w:tab w:val="left" w:pos="1134"/>
          <w:tab w:val="left" w:pos="8222"/>
        </w:tabs>
        <w:jc w:val="both"/>
        <w:rPr>
          <w:rFonts w:ascii="Constantia" w:hAnsi="Constantia"/>
          <w:b/>
          <w:i/>
          <w:sz w:val="36"/>
          <w:szCs w:val="36"/>
        </w:rPr>
      </w:pPr>
      <w:r>
        <w:rPr>
          <w:rFonts w:ascii="Constantia" w:hAnsi="Constantia"/>
          <w:b/>
          <w:i/>
          <w:sz w:val="36"/>
          <w:szCs w:val="36"/>
        </w:rPr>
        <w:tab/>
      </w:r>
    </w:p>
    <w:p w:rsidR="000D34B9" w:rsidRDefault="000D34B9" w:rsidP="00FA265A">
      <w:pPr>
        <w:tabs>
          <w:tab w:val="left" w:pos="1134"/>
          <w:tab w:val="left" w:pos="8222"/>
        </w:tabs>
        <w:jc w:val="both"/>
        <w:rPr>
          <w:rFonts w:ascii="Constantia" w:hAnsi="Constantia"/>
          <w:b/>
          <w:i/>
          <w:sz w:val="36"/>
          <w:szCs w:val="36"/>
        </w:rPr>
      </w:pPr>
    </w:p>
    <w:p w:rsidR="00C80D79" w:rsidRPr="00FA265A" w:rsidRDefault="00C80D79" w:rsidP="00FA265A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EB1910" w:rsidRDefault="00EB1910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7218C2" w:rsidRDefault="007218C2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Slavnostní tabule dle výběru barvy – menší</w:t>
      </w:r>
      <w:r>
        <w:rPr>
          <w:rFonts w:ascii="Constantia" w:hAnsi="Constantia"/>
          <w:sz w:val="32"/>
          <w:szCs w:val="32"/>
        </w:rPr>
        <w:tab/>
        <w:t>500,-</w:t>
      </w:r>
    </w:p>
    <w:p w:rsidR="007218C2" w:rsidRDefault="007218C2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>Slavnostní tabule dle výběru barvy – větší</w:t>
      </w:r>
      <w:r>
        <w:rPr>
          <w:rFonts w:ascii="Constantia" w:hAnsi="Constantia"/>
          <w:sz w:val="32"/>
          <w:szCs w:val="32"/>
        </w:rPr>
        <w:tab/>
        <w:t>700,-</w:t>
      </w:r>
    </w:p>
    <w:p w:rsidR="00EB1910" w:rsidRDefault="00EB1910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C80D79" w:rsidRDefault="00C80D79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7218C2" w:rsidRDefault="007218C2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Georgia" w:hAnsi="Georgia"/>
          <w:noProof/>
          <w:sz w:val="20"/>
          <w:szCs w:val="20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7105</wp:posOffset>
            </wp:positionV>
            <wp:extent cx="2965622" cy="2228948"/>
            <wp:effectExtent l="0" t="0" r="6350" b="0"/>
            <wp:wrapNone/>
            <wp:docPr id="9" name="Obrázek 9" descr="P1010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10100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622" cy="222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3299408</wp:posOffset>
            </wp:positionH>
            <wp:positionV relativeFrom="paragraph">
              <wp:posOffset>5818</wp:posOffset>
            </wp:positionV>
            <wp:extent cx="2943225" cy="2205990"/>
            <wp:effectExtent l="0" t="0" r="9525" b="3810"/>
            <wp:wrapNone/>
            <wp:docPr id="10" name="Obrázek 10" descr="https://lh3.googleusercontent.com/wHx0BlYrwGe6o3CdzKnaHTGh7berR30mYJl0ObD_KnIoh6ms1TPJe2ieZGKImvx_FcpkJR7uTN6GI7BMK81Hchr8gQOnyNAq11TPYlO-r9VykH8UlFfdlF0z0XzmNbCpNkovNzV6ew=w817-h612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lh3.googleusercontent.com/wHx0BlYrwGe6o3CdzKnaHTGh7berR30mYJl0ObD_KnIoh6ms1TPJe2ieZGKImvx_FcpkJR7uTN6GI7BMK81Hchr8gQOnyNAq11TPYlO-r9VykH8UlFfdlF0z0XzmNbCpNkovNzV6ew=w817-h612-n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18C2" w:rsidRDefault="007218C2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7218C2" w:rsidRDefault="007218C2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  <w:r>
        <w:rPr>
          <w:rFonts w:ascii="Constantia" w:hAnsi="Constantia"/>
          <w:sz w:val="32"/>
          <w:szCs w:val="32"/>
        </w:rPr>
        <w:t xml:space="preserve">  </w:t>
      </w:r>
    </w:p>
    <w:p w:rsidR="007218C2" w:rsidRDefault="007218C2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7218C2" w:rsidRDefault="007218C2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7218C2" w:rsidRDefault="007218C2" w:rsidP="00C63F66">
      <w:pPr>
        <w:tabs>
          <w:tab w:val="left" w:pos="1134"/>
          <w:tab w:val="left" w:pos="8222"/>
        </w:tabs>
        <w:jc w:val="both"/>
        <w:rPr>
          <w:rFonts w:ascii="Constantia" w:hAnsi="Constantia"/>
          <w:sz w:val="32"/>
          <w:szCs w:val="32"/>
        </w:rPr>
      </w:pPr>
    </w:p>
    <w:p w:rsidR="00EB1910" w:rsidRDefault="00EB1910" w:rsidP="007218C2">
      <w:pPr>
        <w:tabs>
          <w:tab w:val="left" w:pos="1134"/>
          <w:tab w:val="left" w:pos="8222"/>
        </w:tabs>
        <w:jc w:val="center"/>
        <w:rPr>
          <w:rFonts w:ascii="Constantia" w:hAnsi="Constantia"/>
          <w:b/>
          <w:sz w:val="32"/>
          <w:szCs w:val="32"/>
        </w:rPr>
      </w:pPr>
    </w:p>
    <w:p w:rsidR="00EB1910" w:rsidRDefault="00EB1910" w:rsidP="001F6B59">
      <w:pPr>
        <w:tabs>
          <w:tab w:val="left" w:pos="1134"/>
          <w:tab w:val="left" w:pos="8222"/>
        </w:tabs>
        <w:rPr>
          <w:rFonts w:ascii="Constantia" w:hAnsi="Constantia"/>
          <w:b/>
          <w:sz w:val="32"/>
          <w:szCs w:val="32"/>
        </w:rPr>
      </w:pPr>
    </w:p>
    <w:p w:rsidR="00C80D79" w:rsidRDefault="00C80D79" w:rsidP="001F6B59">
      <w:pPr>
        <w:tabs>
          <w:tab w:val="left" w:pos="1134"/>
          <w:tab w:val="left" w:pos="8222"/>
        </w:tabs>
        <w:rPr>
          <w:rFonts w:ascii="Constantia" w:hAnsi="Constantia"/>
          <w:b/>
          <w:sz w:val="32"/>
          <w:szCs w:val="32"/>
        </w:rPr>
      </w:pPr>
    </w:p>
    <w:p w:rsidR="0077061E" w:rsidRDefault="007218C2" w:rsidP="001F6B59">
      <w:pPr>
        <w:tabs>
          <w:tab w:val="left" w:pos="1134"/>
          <w:tab w:val="left" w:pos="8222"/>
        </w:tabs>
        <w:jc w:val="center"/>
        <w:rPr>
          <w:rFonts w:ascii="Constantia" w:hAnsi="Constantia"/>
          <w:b/>
          <w:sz w:val="36"/>
          <w:szCs w:val="36"/>
        </w:rPr>
      </w:pPr>
      <w:r w:rsidRPr="00EB1910">
        <w:rPr>
          <w:rFonts w:ascii="Constantia" w:hAnsi="Constantia"/>
          <w:b/>
          <w:sz w:val="36"/>
          <w:szCs w:val="36"/>
        </w:rPr>
        <w:t xml:space="preserve">Rádi Vám na požádání </w:t>
      </w:r>
      <w:proofErr w:type="spellStart"/>
      <w:r w:rsidRPr="00EB1910">
        <w:rPr>
          <w:rFonts w:ascii="Constantia" w:hAnsi="Constantia"/>
          <w:b/>
          <w:sz w:val="36"/>
          <w:szCs w:val="36"/>
        </w:rPr>
        <w:t>naceníme</w:t>
      </w:r>
      <w:proofErr w:type="spellEnd"/>
      <w:r w:rsidRPr="00EB1910">
        <w:rPr>
          <w:rFonts w:ascii="Constantia" w:hAnsi="Constantia"/>
          <w:b/>
          <w:sz w:val="36"/>
          <w:szCs w:val="36"/>
        </w:rPr>
        <w:t xml:space="preserve"> a připravíme jídla dle Vašich požadavků </w:t>
      </w:r>
      <w:r w:rsidR="001F6B59" w:rsidRPr="001F6B59">
        <w:rPr>
          <w:rFonts w:ascii="Segoe UI Emoji" w:eastAsia="Segoe UI Emoji" w:hAnsi="Segoe UI Emoji" w:cs="Segoe UI Emoji"/>
          <w:b/>
          <w:sz w:val="36"/>
          <w:szCs w:val="36"/>
        </w:rPr>
        <w:sym w:font="Wingdings" w:char="F04A"/>
      </w:r>
      <w:r w:rsidRPr="00EB1910">
        <w:rPr>
          <w:rFonts w:ascii="Constantia" w:hAnsi="Constantia"/>
          <w:b/>
          <w:sz w:val="36"/>
          <w:szCs w:val="36"/>
        </w:rPr>
        <w:t>!!!</w:t>
      </w:r>
    </w:p>
    <w:p w:rsidR="005F41E0" w:rsidRDefault="005F41E0" w:rsidP="001F6B59">
      <w:pPr>
        <w:tabs>
          <w:tab w:val="left" w:pos="1134"/>
          <w:tab w:val="left" w:pos="8222"/>
        </w:tabs>
        <w:jc w:val="center"/>
        <w:rPr>
          <w:rFonts w:ascii="Constantia" w:hAnsi="Constantia"/>
          <w:b/>
          <w:sz w:val="36"/>
          <w:szCs w:val="36"/>
        </w:rPr>
      </w:pPr>
    </w:p>
    <w:p w:rsidR="005F41E0" w:rsidRDefault="005F41E0" w:rsidP="001F6B59">
      <w:pPr>
        <w:tabs>
          <w:tab w:val="left" w:pos="1134"/>
          <w:tab w:val="left" w:pos="8222"/>
        </w:tabs>
        <w:jc w:val="center"/>
        <w:rPr>
          <w:rFonts w:ascii="Constantia" w:hAnsi="Constantia"/>
          <w:b/>
          <w:sz w:val="36"/>
          <w:szCs w:val="36"/>
        </w:rPr>
      </w:pPr>
    </w:p>
    <w:p w:rsidR="00C80D79" w:rsidRDefault="00C80D79" w:rsidP="001F6B59">
      <w:pPr>
        <w:tabs>
          <w:tab w:val="left" w:pos="1134"/>
          <w:tab w:val="left" w:pos="8222"/>
        </w:tabs>
        <w:jc w:val="center"/>
        <w:rPr>
          <w:rFonts w:ascii="Constantia" w:hAnsi="Constantia"/>
          <w:b/>
          <w:sz w:val="36"/>
          <w:szCs w:val="36"/>
        </w:rPr>
      </w:pPr>
    </w:p>
    <w:p w:rsidR="00C80D79" w:rsidRDefault="00C80D79" w:rsidP="001F6B59">
      <w:pPr>
        <w:tabs>
          <w:tab w:val="left" w:pos="1134"/>
          <w:tab w:val="left" w:pos="8222"/>
        </w:tabs>
        <w:jc w:val="center"/>
        <w:rPr>
          <w:rFonts w:ascii="Constantia" w:hAnsi="Constantia"/>
          <w:b/>
          <w:sz w:val="36"/>
          <w:szCs w:val="36"/>
        </w:rPr>
      </w:pPr>
    </w:p>
    <w:p w:rsidR="005F41E0" w:rsidRDefault="005F41E0" w:rsidP="001F6B59">
      <w:pPr>
        <w:tabs>
          <w:tab w:val="left" w:pos="1134"/>
          <w:tab w:val="left" w:pos="8222"/>
        </w:tabs>
        <w:jc w:val="center"/>
        <w:rPr>
          <w:rFonts w:ascii="Constantia" w:hAnsi="Constantia"/>
          <w:b/>
          <w:sz w:val="36"/>
          <w:szCs w:val="36"/>
        </w:rPr>
      </w:pPr>
    </w:p>
    <w:p w:rsidR="005F41E0" w:rsidRPr="005F41E0" w:rsidRDefault="005F41E0" w:rsidP="005F41E0">
      <w:pPr>
        <w:tabs>
          <w:tab w:val="left" w:pos="1134"/>
          <w:tab w:val="left" w:pos="8222"/>
        </w:tabs>
        <w:jc w:val="center"/>
        <w:rPr>
          <w:rFonts w:ascii="Constantia" w:hAnsi="Constantia"/>
          <w:b/>
          <w:i/>
          <w:sz w:val="26"/>
          <w:szCs w:val="26"/>
        </w:rPr>
      </w:pPr>
      <w:r w:rsidRPr="005F41E0">
        <w:rPr>
          <w:rFonts w:ascii="Constantia" w:hAnsi="Constantia"/>
          <w:b/>
          <w:bCs/>
          <w:i/>
          <w:sz w:val="26"/>
          <w:szCs w:val="26"/>
        </w:rPr>
        <w:t>Hmotnost</w:t>
      </w:r>
      <w:r w:rsidRPr="005F41E0">
        <w:rPr>
          <w:rFonts w:ascii="Constantia" w:hAnsi="Constantia"/>
          <w:b/>
          <w:i/>
          <w:sz w:val="26"/>
          <w:szCs w:val="26"/>
        </w:rPr>
        <w:t xml:space="preserve"> </w:t>
      </w:r>
      <w:r w:rsidRPr="005F41E0">
        <w:rPr>
          <w:rFonts w:ascii="Constantia" w:hAnsi="Constantia"/>
          <w:b/>
          <w:bCs/>
          <w:i/>
          <w:sz w:val="26"/>
          <w:szCs w:val="26"/>
        </w:rPr>
        <w:t>masa</w:t>
      </w:r>
      <w:r w:rsidRPr="005F41E0">
        <w:rPr>
          <w:rFonts w:ascii="Constantia" w:hAnsi="Constantia"/>
          <w:b/>
          <w:i/>
          <w:sz w:val="26"/>
          <w:szCs w:val="26"/>
        </w:rPr>
        <w:t xml:space="preserve"> je </w:t>
      </w:r>
      <w:r w:rsidRPr="005F41E0">
        <w:rPr>
          <w:rFonts w:ascii="Constantia" w:hAnsi="Constantia"/>
          <w:b/>
          <w:bCs/>
          <w:i/>
          <w:sz w:val="26"/>
          <w:szCs w:val="26"/>
        </w:rPr>
        <w:t>uvedena</w:t>
      </w:r>
      <w:r w:rsidRPr="005F41E0">
        <w:rPr>
          <w:rFonts w:ascii="Constantia" w:hAnsi="Constantia"/>
          <w:b/>
          <w:i/>
          <w:sz w:val="26"/>
          <w:szCs w:val="26"/>
        </w:rPr>
        <w:t xml:space="preserve"> v syrovém stavu!</w:t>
      </w:r>
    </w:p>
    <w:sectPr w:rsidR="005F41E0" w:rsidRPr="005F41E0" w:rsidSect="001414F0">
      <w:headerReference w:type="default" r:id="rId10"/>
      <w:footerReference w:type="default" r:id="rId11"/>
      <w:pgSz w:w="11906" w:h="16838"/>
      <w:pgMar w:top="709" w:right="1417" w:bottom="426" w:left="1417" w:header="71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41F" w:rsidRDefault="00EB741F" w:rsidP="009C691C">
      <w:pPr>
        <w:spacing w:after="0" w:line="240" w:lineRule="auto"/>
      </w:pPr>
      <w:r>
        <w:separator/>
      </w:r>
    </w:p>
  </w:endnote>
  <w:endnote w:type="continuationSeparator" w:id="0">
    <w:p w:rsidR="00EB741F" w:rsidRDefault="00EB741F" w:rsidP="009C6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B59" w:rsidRDefault="001F6B59" w:rsidP="001F6B59">
    <w:pPr>
      <w:jc w:val="center"/>
      <w:rPr>
        <w:rFonts w:ascii="Baskerville Old Face" w:hAnsi="Baskerville Old Face"/>
        <w:sz w:val="18"/>
        <w:szCs w:val="18"/>
      </w:rPr>
    </w:pPr>
    <w:r>
      <w:rPr>
        <w:sz w:val="18"/>
        <w:szCs w:val="18"/>
      </w:rPr>
      <w:t>Č</w:t>
    </w:r>
    <w:r>
      <w:rPr>
        <w:rFonts w:ascii="Baskerville Old Face" w:hAnsi="Baskerville Old Face" w:cs="Baskerville Old Face"/>
        <w:sz w:val="18"/>
        <w:szCs w:val="18"/>
      </w:rPr>
      <w:t>í</w:t>
    </w:r>
    <w:r>
      <w:rPr>
        <w:rFonts w:ascii="Baskerville Old Face" w:hAnsi="Baskerville Old Face"/>
        <w:sz w:val="18"/>
        <w:szCs w:val="18"/>
      </w:rPr>
      <w:t>sla za pokrmy ozna</w:t>
    </w:r>
    <w:r>
      <w:rPr>
        <w:sz w:val="18"/>
        <w:szCs w:val="18"/>
      </w:rPr>
      <w:t>č</w:t>
    </w:r>
    <w:r>
      <w:rPr>
        <w:rFonts w:ascii="Baskerville Old Face" w:hAnsi="Baskerville Old Face"/>
        <w:sz w:val="18"/>
        <w:szCs w:val="18"/>
      </w:rPr>
      <w:t>uj</w:t>
    </w:r>
    <w:r>
      <w:rPr>
        <w:rFonts w:ascii="Baskerville Old Face" w:hAnsi="Baskerville Old Face" w:cs="Baskerville Old Face"/>
        <w:sz w:val="18"/>
        <w:szCs w:val="18"/>
      </w:rPr>
      <w:t>í</w:t>
    </w:r>
    <w:r>
      <w:rPr>
        <w:rFonts w:ascii="Baskerville Old Face" w:hAnsi="Baskerville Old Face"/>
        <w:sz w:val="18"/>
        <w:szCs w:val="18"/>
      </w:rPr>
      <w:t xml:space="preserve"> p</w:t>
    </w:r>
    <w:r>
      <w:rPr>
        <w:sz w:val="18"/>
        <w:szCs w:val="18"/>
      </w:rPr>
      <w:t>ř</w:t>
    </w:r>
    <w:r>
      <w:rPr>
        <w:rFonts w:ascii="Baskerville Old Face" w:hAnsi="Baskerville Old Face" w:cs="Baskerville Old Face"/>
        <w:sz w:val="18"/>
        <w:szCs w:val="18"/>
      </w:rPr>
      <w:t>í</w:t>
    </w:r>
    <w:r>
      <w:rPr>
        <w:rFonts w:ascii="Baskerville Old Face" w:hAnsi="Baskerville Old Face"/>
        <w:sz w:val="18"/>
        <w:szCs w:val="18"/>
      </w:rPr>
      <w:t>tomnost alergen</w:t>
    </w:r>
    <w:r>
      <w:rPr>
        <w:sz w:val="18"/>
        <w:szCs w:val="18"/>
      </w:rPr>
      <w:t>ů</w:t>
    </w:r>
    <w:r>
      <w:rPr>
        <w:rFonts w:ascii="Baskerville Old Face" w:hAnsi="Baskerville Old Face"/>
        <w:sz w:val="18"/>
        <w:szCs w:val="18"/>
      </w:rPr>
      <w:t xml:space="preserve">. </w:t>
    </w:r>
    <w:r>
      <w:rPr>
        <w:sz w:val="18"/>
        <w:szCs w:val="18"/>
      </w:rPr>
      <w:t>Č</w:t>
    </w:r>
    <w:r>
      <w:rPr>
        <w:rFonts w:ascii="Baskerville Old Face" w:hAnsi="Baskerville Old Face" w:cs="Baskerville Old Face"/>
        <w:sz w:val="18"/>
        <w:szCs w:val="18"/>
      </w:rPr>
      <w:t>í</w:t>
    </w:r>
    <w:r>
      <w:rPr>
        <w:rFonts w:ascii="Baskerville Old Face" w:hAnsi="Baskerville Old Face"/>
        <w:sz w:val="18"/>
        <w:szCs w:val="18"/>
      </w:rPr>
      <w:t>seln</w:t>
    </w:r>
    <w:r>
      <w:rPr>
        <w:rFonts w:ascii="Baskerville Old Face" w:hAnsi="Baskerville Old Face" w:cs="Baskerville Old Face"/>
        <w:sz w:val="18"/>
        <w:szCs w:val="18"/>
      </w:rPr>
      <w:t>ý</w:t>
    </w:r>
    <w:r>
      <w:rPr>
        <w:rFonts w:ascii="Baskerville Old Face" w:hAnsi="Baskerville Old Face"/>
        <w:sz w:val="18"/>
        <w:szCs w:val="18"/>
      </w:rPr>
      <w:t xml:space="preserve"> seznam si pros</w:t>
    </w:r>
    <w:r>
      <w:rPr>
        <w:rFonts w:ascii="Baskerville Old Face" w:hAnsi="Baskerville Old Face" w:cs="Baskerville Old Face"/>
        <w:sz w:val="18"/>
        <w:szCs w:val="18"/>
      </w:rPr>
      <w:t>í</w:t>
    </w:r>
    <w:r>
      <w:rPr>
        <w:rFonts w:ascii="Baskerville Old Face" w:hAnsi="Baskerville Old Face"/>
        <w:sz w:val="18"/>
        <w:szCs w:val="18"/>
      </w:rPr>
      <w:t>m vy</w:t>
    </w:r>
    <w:r>
      <w:rPr>
        <w:sz w:val="18"/>
        <w:szCs w:val="18"/>
      </w:rPr>
      <w:t>ž</w:t>
    </w:r>
    <w:r>
      <w:rPr>
        <w:rFonts w:ascii="Baskerville Old Face" w:hAnsi="Baskerville Old Face" w:cs="Baskerville Old Face"/>
        <w:sz w:val="18"/>
        <w:szCs w:val="18"/>
      </w:rPr>
      <w:t>á</w:t>
    </w:r>
    <w:r>
      <w:rPr>
        <w:rFonts w:ascii="Baskerville Old Face" w:hAnsi="Baskerville Old Face"/>
        <w:sz w:val="18"/>
        <w:szCs w:val="18"/>
      </w:rPr>
      <w:t>dejte u obsluhy.</w:t>
    </w:r>
  </w:p>
  <w:p w:rsidR="001F6B59" w:rsidRDefault="001F6B5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41F" w:rsidRDefault="00EB741F" w:rsidP="009C691C">
      <w:pPr>
        <w:spacing w:after="0" w:line="240" w:lineRule="auto"/>
      </w:pPr>
      <w:r>
        <w:separator/>
      </w:r>
    </w:p>
  </w:footnote>
  <w:footnote w:type="continuationSeparator" w:id="0">
    <w:p w:rsidR="00EB741F" w:rsidRDefault="00EB741F" w:rsidP="009C6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91C" w:rsidRDefault="009C691C" w:rsidP="009C691C">
    <w:pPr>
      <w:pStyle w:val="Zhlav"/>
      <w:jc w:val="center"/>
      <w:rPr>
        <w:rFonts w:ascii="Constantia" w:hAnsi="Constantia"/>
      </w:rPr>
    </w:pPr>
    <w:r w:rsidRPr="009C691C">
      <w:rPr>
        <w:rFonts w:ascii="Constantia" w:hAnsi="Constantia"/>
      </w:rPr>
      <w:t>Restaurace</w:t>
    </w:r>
    <w:r>
      <w:rPr>
        <w:rFonts w:ascii="Constantia" w:hAnsi="Constantia"/>
      </w:rPr>
      <w:t xml:space="preserve"> a penzion „NA NÁMĚSTÍ ŠILHEŘOVICE“</w:t>
    </w:r>
  </w:p>
  <w:p w:rsidR="009C691C" w:rsidRPr="009C691C" w:rsidRDefault="009C691C" w:rsidP="009C691C">
    <w:pPr>
      <w:pStyle w:val="Zhlav"/>
      <w:jc w:val="center"/>
      <w:rPr>
        <w:rFonts w:ascii="Constantia" w:hAnsi="Constantia"/>
      </w:rPr>
    </w:pPr>
    <w:r>
      <w:rPr>
        <w:rFonts w:ascii="Constantia" w:hAnsi="Constantia"/>
      </w:rPr>
      <w:t>Střední 121, Šilheřovice, IČ 02971101</w:t>
    </w:r>
  </w:p>
  <w:p w:rsidR="009C691C" w:rsidRPr="009C691C" w:rsidRDefault="009C691C">
    <w:pPr>
      <w:pStyle w:val="Zhlav"/>
      <w:rPr>
        <w:cap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91C"/>
    <w:rsid w:val="00086003"/>
    <w:rsid w:val="000D34B9"/>
    <w:rsid w:val="001414F0"/>
    <w:rsid w:val="001F6B59"/>
    <w:rsid w:val="002B3A0A"/>
    <w:rsid w:val="00325081"/>
    <w:rsid w:val="00396EA2"/>
    <w:rsid w:val="005F41E0"/>
    <w:rsid w:val="006A50F5"/>
    <w:rsid w:val="006F413F"/>
    <w:rsid w:val="007218C2"/>
    <w:rsid w:val="0077061E"/>
    <w:rsid w:val="00822860"/>
    <w:rsid w:val="008D39B5"/>
    <w:rsid w:val="008F2038"/>
    <w:rsid w:val="009C691C"/>
    <w:rsid w:val="00A21CA2"/>
    <w:rsid w:val="00A23895"/>
    <w:rsid w:val="00B220ED"/>
    <w:rsid w:val="00B4324E"/>
    <w:rsid w:val="00B9178E"/>
    <w:rsid w:val="00BE21BF"/>
    <w:rsid w:val="00C171F5"/>
    <w:rsid w:val="00C63F66"/>
    <w:rsid w:val="00C7406D"/>
    <w:rsid w:val="00C80D79"/>
    <w:rsid w:val="00DB1684"/>
    <w:rsid w:val="00E47218"/>
    <w:rsid w:val="00EB1910"/>
    <w:rsid w:val="00EB741F"/>
    <w:rsid w:val="00F26134"/>
    <w:rsid w:val="00FA2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C6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691C"/>
  </w:style>
  <w:style w:type="paragraph" w:styleId="Zpat">
    <w:name w:val="footer"/>
    <w:basedOn w:val="Normln"/>
    <w:link w:val="ZpatChar"/>
    <w:uiPriority w:val="99"/>
    <w:unhideWhenUsed/>
    <w:rsid w:val="009C6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691C"/>
  </w:style>
  <w:style w:type="character" w:styleId="Odkaznakoment">
    <w:name w:val="annotation reference"/>
    <w:basedOn w:val="Standardnpsmoodstavce"/>
    <w:uiPriority w:val="99"/>
    <w:semiHidden/>
    <w:unhideWhenUsed/>
    <w:rsid w:val="009C691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691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691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691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691C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69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691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C6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691C"/>
  </w:style>
  <w:style w:type="paragraph" w:styleId="Zpat">
    <w:name w:val="footer"/>
    <w:basedOn w:val="Normln"/>
    <w:link w:val="ZpatChar"/>
    <w:uiPriority w:val="99"/>
    <w:unhideWhenUsed/>
    <w:rsid w:val="009C6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691C"/>
  </w:style>
  <w:style w:type="character" w:styleId="Odkaznakoment">
    <w:name w:val="annotation reference"/>
    <w:basedOn w:val="Standardnpsmoodstavce"/>
    <w:uiPriority w:val="99"/>
    <w:semiHidden/>
    <w:unhideWhenUsed/>
    <w:rsid w:val="009C691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691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691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691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691C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69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69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CBEB3-7804-46F7-859F-5D681D097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209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CECHACEK</dc:creator>
  <cp:lastModifiedBy>Čecháčková Iveta</cp:lastModifiedBy>
  <cp:revision>11</cp:revision>
  <cp:lastPrinted>2017-09-08T07:52:00Z</cp:lastPrinted>
  <dcterms:created xsi:type="dcterms:W3CDTF">2017-09-05T06:34:00Z</dcterms:created>
  <dcterms:modified xsi:type="dcterms:W3CDTF">2017-09-08T07:52:00Z</dcterms:modified>
</cp:coreProperties>
</file>